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F5B7E1" w14:textId="1C9DA405" w:rsidR="00801659" w:rsidRPr="00323857" w:rsidRDefault="00801659" w:rsidP="00801659">
      <w:pPr>
        <w:jc w:val="both"/>
        <w:rPr>
          <w:sz w:val="24"/>
          <w:szCs w:val="24"/>
        </w:rPr>
      </w:pPr>
      <w:r w:rsidRPr="00323857">
        <w:rPr>
          <w:sz w:val="24"/>
          <w:szCs w:val="24"/>
        </w:rPr>
        <w:t xml:space="preserve">Santiago de Cali, </w:t>
      </w:r>
      <w:r w:rsidR="00BF65B6">
        <w:rPr>
          <w:sz w:val="24"/>
          <w:szCs w:val="24"/>
        </w:rPr>
        <w:t>E</w:t>
      </w:r>
      <w:r w:rsidR="007D1DFF">
        <w:rPr>
          <w:sz w:val="24"/>
          <w:szCs w:val="24"/>
        </w:rPr>
        <w:t>nero 06 de 2022</w:t>
      </w:r>
    </w:p>
    <w:p w14:paraId="289C1D70" w14:textId="77777777" w:rsidR="00801659" w:rsidRPr="00323857" w:rsidRDefault="00801659" w:rsidP="00801659">
      <w:pPr>
        <w:jc w:val="both"/>
        <w:rPr>
          <w:sz w:val="24"/>
          <w:szCs w:val="24"/>
        </w:rPr>
      </w:pPr>
    </w:p>
    <w:p w14:paraId="08221E58" w14:textId="77777777" w:rsidR="00801659" w:rsidRPr="00323857" w:rsidRDefault="00801659" w:rsidP="00801659">
      <w:pPr>
        <w:jc w:val="both"/>
        <w:rPr>
          <w:sz w:val="24"/>
          <w:szCs w:val="24"/>
        </w:rPr>
      </w:pPr>
    </w:p>
    <w:p w14:paraId="65850560" w14:textId="77777777" w:rsidR="00BF65B6" w:rsidRPr="00BF65B6" w:rsidRDefault="00BF65B6" w:rsidP="00BF65B6">
      <w:pPr>
        <w:jc w:val="both"/>
        <w:rPr>
          <w:sz w:val="24"/>
          <w:szCs w:val="24"/>
        </w:rPr>
      </w:pPr>
      <w:r w:rsidRPr="00BF65B6">
        <w:rPr>
          <w:sz w:val="24"/>
          <w:szCs w:val="24"/>
        </w:rPr>
        <w:t>Doctora</w:t>
      </w:r>
    </w:p>
    <w:p w14:paraId="3B2C2192" w14:textId="77777777" w:rsidR="00BF65B6" w:rsidRPr="00BF65B6" w:rsidRDefault="00BF65B6" w:rsidP="00BF65B6">
      <w:pPr>
        <w:jc w:val="both"/>
        <w:rPr>
          <w:sz w:val="24"/>
          <w:szCs w:val="24"/>
        </w:rPr>
      </w:pPr>
      <w:r w:rsidRPr="00BF65B6">
        <w:rPr>
          <w:sz w:val="24"/>
          <w:szCs w:val="24"/>
        </w:rPr>
        <w:t>PATRICIA LOZANO GUARNIZO</w:t>
      </w:r>
    </w:p>
    <w:p w14:paraId="2710B4E2" w14:textId="77777777" w:rsidR="00BF65B6" w:rsidRPr="00BF65B6" w:rsidRDefault="00BF65B6" w:rsidP="00BF65B6">
      <w:pPr>
        <w:jc w:val="both"/>
        <w:rPr>
          <w:bCs/>
          <w:sz w:val="24"/>
          <w:szCs w:val="24"/>
        </w:rPr>
      </w:pPr>
      <w:r w:rsidRPr="00BF65B6">
        <w:rPr>
          <w:bCs/>
          <w:sz w:val="24"/>
          <w:szCs w:val="24"/>
        </w:rPr>
        <w:t>Directora de IV para entidades aseguradoras en salud</w:t>
      </w:r>
    </w:p>
    <w:p w14:paraId="46F80995" w14:textId="77777777" w:rsidR="00BF65B6" w:rsidRPr="00BF65B6" w:rsidRDefault="00BF65B6" w:rsidP="00BF65B6">
      <w:pPr>
        <w:jc w:val="both"/>
        <w:rPr>
          <w:sz w:val="24"/>
          <w:szCs w:val="24"/>
        </w:rPr>
      </w:pPr>
      <w:r w:rsidRPr="00BF65B6">
        <w:rPr>
          <w:bCs/>
          <w:sz w:val="24"/>
          <w:szCs w:val="24"/>
        </w:rPr>
        <w:t>SUPERINTENDENCIA NACIONAL DE SALUD</w:t>
      </w:r>
      <w:r w:rsidRPr="00BF65B6">
        <w:rPr>
          <w:sz w:val="24"/>
          <w:szCs w:val="24"/>
        </w:rPr>
        <w:t xml:space="preserve">                                     </w:t>
      </w:r>
    </w:p>
    <w:p w14:paraId="34947DE9" w14:textId="77777777" w:rsidR="00BF65B6" w:rsidRPr="00BF65B6" w:rsidRDefault="00BF65B6" w:rsidP="00BF65B6">
      <w:pPr>
        <w:jc w:val="both"/>
        <w:rPr>
          <w:sz w:val="24"/>
          <w:szCs w:val="24"/>
        </w:rPr>
      </w:pPr>
      <w:r w:rsidRPr="00BF65B6">
        <w:rPr>
          <w:sz w:val="24"/>
          <w:szCs w:val="24"/>
        </w:rPr>
        <w:t>NIT 860062187</w:t>
      </w:r>
    </w:p>
    <w:p w14:paraId="3FAF12E2" w14:textId="77777777" w:rsidR="00BF65B6" w:rsidRPr="00BF65B6" w:rsidRDefault="00BF65B6" w:rsidP="00BF65B6">
      <w:pPr>
        <w:jc w:val="both"/>
        <w:rPr>
          <w:sz w:val="24"/>
          <w:szCs w:val="24"/>
        </w:rPr>
      </w:pPr>
      <w:r w:rsidRPr="00BF65B6">
        <w:rPr>
          <w:sz w:val="24"/>
          <w:szCs w:val="24"/>
        </w:rPr>
        <w:t>Carrera 68 A  24 B-10, Torre 3  Pisos 4, 9 y 10</w:t>
      </w:r>
    </w:p>
    <w:p w14:paraId="1FF2C27A" w14:textId="3A744DA1" w:rsidR="00801659" w:rsidRDefault="00BF65B6" w:rsidP="00BF65B6">
      <w:pPr>
        <w:jc w:val="both"/>
        <w:rPr>
          <w:sz w:val="24"/>
          <w:szCs w:val="24"/>
        </w:rPr>
      </w:pPr>
      <w:hyperlink r:id="rId7" w:history="1">
        <w:r w:rsidRPr="00BF65B6">
          <w:rPr>
            <w:rStyle w:val="Hipervnculo"/>
            <w:sz w:val="24"/>
            <w:szCs w:val="24"/>
          </w:rPr>
          <w:t>mequintero@</w:t>
        </w:r>
        <w:r w:rsidRPr="00BF65B6">
          <w:rPr>
            <w:rStyle w:val="Hipervnculo"/>
            <w:bCs/>
            <w:sz w:val="24"/>
            <w:szCs w:val="24"/>
          </w:rPr>
          <w:t>supersalud</w:t>
        </w:r>
        <w:r w:rsidRPr="00BF65B6">
          <w:rPr>
            <w:rStyle w:val="Hipervnculo"/>
            <w:sz w:val="24"/>
            <w:szCs w:val="24"/>
          </w:rPr>
          <w:t>.gov.co</w:t>
        </w:r>
      </w:hyperlink>
    </w:p>
    <w:p w14:paraId="5C9629EC" w14:textId="7CF5C27C" w:rsidR="00801659" w:rsidRPr="00323857" w:rsidRDefault="00801659" w:rsidP="00801659">
      <w:pPr>
        <w:jc w:val="both"/>
        <w:rPr>
          <w:sz w:val="24"/>
          <w:szCs w:val="24"/>
        </w:rPr>
      </w:pPr>
      <w:r w:rsidRPr="00323857">
        <w:rPr>
          <w:sz w:val="24"/>
          <w:szCs w:val="24"/>
          <w:lang w:val="es-CO"/>
        </w:rPr>
        <w:tab/>
      </w:r>
      <w:r w:rsidRPr="00323857">
        <w:rPr>
          <w:sz w:val="24"/>
          <w:szCs w:val="24"/>
          <w:lang w:val="es-CO"/>
        </w:rPr>
        <w:tab/>
      </w:r>
      <w:r w:rsidRPr="00323857">
        <w:rPr>
          <w:sz w:val="24"/>
          <w:szCs w:val="24"/>
          <w:lang w:val="es-CO"/>
        </w:rPr>
        <w:tab/>
      </w:r>
      <w:r w:rsidRPr="00323857">
        <w:rPr>
          <w:sz w:val="24"/>
          <w:szCs w:val="24"/>
          <w:lang w:val="es-CO"/>
        </w:rPr>
        <w:tab/>
      </w:r>
      <w:r w:rsidRPr="00323857">
        <w:rPr>
          <w:sz w:val="24"/>
          <w:szCs w:val="24"/>
          <w:lang w:val="es-CO"/>
        </w:rPr>
        <w:tab/>
      </w:r>
      <w:r w:rsidRPr="00323857">
        <w:rPr>
          <w:sz w:val="24"/>
          <w:szCs w:val="24"/>
          <w:lang w:val="es-CO"/>
        </w:rPr>
        <w:tab/>
      </w:r>
      <w:r w:rsidRPr="00323857">
        <w:rPr>
          <w:sz w:val="24"/>
          <w:szCs w:val="24"/>
          <w:lang w:val="es-CO"/>
        </w:rPr>
        <w:tab/>
      </w:r>
      <w:r w:rsidRPr="00323857">
        <w:rPr>
          <w:sz w:val="24"/>
          <w:szCs w:val="24"/>
          <w:lang w:val="es-CO"/>
        </w:rPr>
        <w:tab/>
      </w:r>
      <w:r w:rsidR="00FB6197" w:rsidRPr="00323857">
        <w:rPr>
          <w:sz w:val="24"/>
          <w:szCs w:val="24"/>
          <w:lang w:val="es-CO"/>
        </w:rPr>
        <w:t xml:space="preserve">      </w:t>
      </w:r>
      <w:r w:rsidR="00E827A3" w:rsidRPr="00323857">
        <w:rPr>
          <w:sz w:val="24"/>
          <w:szCs w:val="24"/>
          <w:lang w:val="es-CO"/>
        </w:rPr>
        <w:t xml:space="preserve">   </w:t>
      </w:r>
      <w:r w:rsidR="00BF65B6">
        <w:rPr>
          <w:sz w:val="24"/>
          <w:szCs w:val="24"/>
          <w:lang w:val="es-CO"/>
        </w:rPr>
        <w:tab/>
      </w:r>
      <w:r w:rsidR="00BF65B6">
        <w:rPr>
          <w:sz w:val="24"/>
          <w:szCs w:val="24"/>
          <w:lang w:val="es-CO"/>
        </w:rPr>
        <w:tab/>
        <w:t xml:space="preserve">        </w:t>
      </w:r>
      <w:r w:rsidR="00E827A3" w:rsidRPr="00323857">
        <w:rPr>
          <w:sz w:val="24"/>
          <w:szCs w:val="24"/>
          <w:lang w:val="es-CO"/>
        </w:rPr>
        <w:t xml:space="preserve">  </w:t>
      </w:r>
      <w:r w:rsidRPr="00323857">
        <w:rPr>
          <w:sz w:val="24"/>
          <w:szCs w:val="24"/>
          <w:lang w:val="es-CO"/>
        </w:rPr>
        <w:t>CL62053</w:t>
      </w:r>
      <w:r w:rsidRPr="00323857">
        <w:rPr>
          <w:sz w:val="24"/>
          <w:szCs w:val="24"/>
          <w:lang w:val="es-CO"/>
        </w:rPr>
        <w:tab/>
      </w:r>
    </w:p>
    <w:p w14:paraId="07D31921" w14:textId="77777777" w:rsidR="00801659" w:rsidRPr="00323857" w:rsidRDefault="00801659" w:rsidP="00801659">
      <w:pPr>
        <w:jc w:val="both"/>
        <w:rPr>
          <w:sz w:val="24"/>
          <w:szCs w:val="24"/>
        </w:rPr>
      </w:pPr>
    </w:p>
    <w:p w14:paraId="45123925" w14:textId="3AB642C3" w:rsidR="00B361F8" w:rsidRPr="00323857" w:rsidRDefault="007D1DFF" w:rsidP="00801659">
      <w:pPr>
        <w:jc w:val="both"/>
        <w:rPr>
          <w:bCs/>
          <w:sz w:val="24"/>
          <w:szCs w:val="24"/>
          <w:shd w:val="clear" w:color="auto" w:fill="FAF9F8"/>
        </w:rPr>
      </w:pPr>
      <w:r w:rsidRPr="00323857">
        <w:rPr>
          <w:sz w:val="24"/>
          <w:szCs w:val="24"/>
        </w:rPr>
        <w:t xml:space="preserve">Asunto: Respuesta </w:t>
      </w:r>
      <w:r w:rsidRPr="00323857">
        <w:rPr>
          <w:bCs/>
          <w:sz w:val="24"/>
          <w:szCs w:val="24"/>
          <w:shd w:val="clear" w:color="auto" w:fill="FAF9F8"/>
        </w:rPr>
        <w:t xml:space="preserve">Requerimiento por Incumplimiento Flujo de Recursos Noviembre de 2021RAD EXT: </w:t>
      </w:r>
      <w:r w:rsidRPr="00C31A5F">
        <w:rPr>
          <w:bCs/>
          <w:sz w:val="24"/>
          <w:szCs w:val="24"/>
          <w:shd w:val="clear" w:color="auto" w:fill="FAF9F8"/>
        </w:rPr>
        <w:t>20213100001749711</w:t>
      </w:r>
      <w:r w:rsidRPr="00323857">
        <w:rPr>
          <w:bCs/>
          <w:sz w:val="24"/>
          <w:szCs w:val="24"/>
          <w:shd w:val="clear" w:color="auto" w:fill="FAF9F8"/>
        </w:rPr>
        <w:t xml:space="preserve">, RAD INT: </w:t>
      </w:r>
      <w:r w:rsidRPr="00C31A5F">
        <w:rPr>
          <w:bCs/>
          <w:sz w:val="24"/>
          <w:szCs w:val="24"/>
          <w:shd w:val="clear" w:color="auto" w:fill="FAF9F8"/>
        </w:rPr>
        <w:t>ECE2021012317</w:t>
      </w:r>
      <w:r>
        <w:rPr>
          <w:bCs/>
          <w:sz w:val="24"/>
          <w:szCs w:val="24"/>
          <w:shd w:val="clear" w:color="auto" w:fill="FAF9F8"/>
        </w:rPr>
        <w:t xml:space="preserve"> </w:t>
      </w:r>
      <w:r w:rsidR="00AB6606" w:rsidRPr="00323857">
        <w:rPr>
          <w:bCs/>
          <w:sz w:val="24"/>
          <w:szCs w:val="24"/>
          <w:shd w:val="clear" w:color="auto" w:fill="FAF9F8"/>
        </w:rPr>
        <w:t>Hospital Federico Lleras Nit 890706833</w:t>
      </w:r>
    </w:p>
    <w:p w14:paraId="672714BC" w14:textId="77777777" w:rsidR="00AB6606" w:rsidRPr="00323857" w:rsidRDefault="00AB6606" w:rsidP="00801659">
      <w:pPr>
        <w:jc w:val="both"/>
        <w:rPr>
          <w:sz w:val="24"/>
          <w:szCs w:val="24"/>
        </w:rPr>
      </w:pPr>
    </w:p>
    <w:p w14:paraId="61535766" w14:textId="77777777" w:rsidR="00801659" w:rsidRPr="00323857" w:rsidRDefault="00801659" w:rsidP="00801659">
      <w:pPr>
        <w:jc w:val="both"/>
        <w:rPr>
          <w:sz w:val="24"/>
          <w:szCs w:val="24"/>
        </w:rPr>
      </w:pPr>
      <w:r w:rsidRPr="00323857">
        <w:rPr>
          <w:sz w:val="24"/>
          <w:szCs w:val="24"/>
        </w:rPr>
        <w:t>Reciba un cordial saludo de la Caja de Compensación Familiar del Valle del Cauca – EPS Comfenalco Valle DELAGENTE</w:t>
      </w:r>
    </w:p>
    <w:p w14:paraId="554CBB7F" w14:textId="77777777" w:rsidR="00801659" w:rsidRPr="00323857" w:rsidRDefault="00801659" w:rsidP="00801659">
      <w:pPr>
        <w:jc w:val="both"/>
        <w:rPr>
          <w:sz w:val="24"/>
          <w:szCs w:val="24"/>
        </w:rPr>
      </w:pPr>
    </w:p>
    <w:p w14:paraId="7BC1D000" w14:textId="77777777" w:rsidR="00801659" w:rsidRPr="00323857" w:rsidRDefault="00801659" w:rsidP="00801659">
      <w:pPr>
        <w:jc w:val="both"/>
        <w:rPr>
          <w:sz w:val="24"/>
          <w:szCs w:val="24"/>
        </w:rPr>
      </w:pPr>
      <w:r w:rsidRPr="00323857">
        <w:rPr>
          <w:sz w:val="24"/>
          <w:szCs w:val="24"/>
        </w:rPr>
        <w:t>Como Empresa Promotora de Salud, uno de nuestros principales objetivos es brindar un excelente servicio satisfaciendo las necesidades y expectativas de nuestros usuarios y proveedores.</w:t>
      </w:r>
    </w:p>
    <w:p w14:paraId="55557A2C" w14:textId="77777777" w:rsidR="00801659" w:rsidRPr="00323857" w:rsidRDefault="00801659" w:rsidP="00801659">
      <w:pPr>
        <w:pStyle w:val="Textoindependiente"/>
      </w:pPr>
    </w:p>
    <w:p w14:paraId="4B3CD2A9" w14:textId="77777777" w:rsidR="00801659" w:rsidRPr="00323857" w:rsidRDefault="00801659" w:rsidP="00801659">
      <w:pPr>
        <w:widowControl/>
        <w:numPr>
          <w:ilvl w:val="0"/>
          <w:numId w:val="1"/>
        </w:numPr>
        <w:autoSpaceDE/>
        <w:autoSpaceDN/>
        <w:jc w:val="both"/>
        <w:rPr>
          <w:sz w:val="24"/>
          <w:szCs w:val="24"/>
        </w:rPr>
      </w:pPr>
      <w:r w:rsidRPr="00323857">
        <w:rPr>
          <w:sz w:val="24"/>
          <w:szCs w:val="24"/>
        </w:rPr>
        <w:t xml:space="preserve">Su petición. </w:t>
      </w:r>
    </w:p>
    <w:p w14:paraId="776A6DB7" w14:textId="77777777" w:rsidR="00B361F8" w:rsidRPr="00323857" w:rsidRDefault="00B361F8" w:rsidP="00801659">
      <w:pPr>
        <w:widowControl/>
        <w:autoSpaceDE/>
        <w:autoSpaceDN/>
        <w:jc w:val="both"/>
        <w:rPr>
          <w:sz w:val="24"/>
          <w:szCs w:val="24"/>
        </w:rPr>
      </w:pPr>
    </w:p>
    <w:p w14:paraId="48FFFAE5" w14:textId="77777777" w:rsidR="00B361F8" w:rsidRPr="00323857" w:rsidRDefault="00AB6606" w:rsidP="00801659">
      <w:pPr>
        <w:widowControl/>
        <w:autoSpaceDE/>
        <w:autoSpaceDN/>
        <w:jc w:val="both"/>
        <w:rPr>
          <w:color w:val="000000"/>
          <w:sz w:val="24"/>
          <w:szCs w:val="24"/>
        </w:rPr>
      </w:pPr>
      <w:r w:rsidRPr="00323857">
        <w:rPr>
          <w:color w:val="000000"/>
          <w:sz w:val="24"/>
          <w:szCs w:val="24"/>
        </w:rPr>
        <w:t>La ESE informa sobre el incumplimiento de la EPS respecto al giro directo de octubre de 2021, correspondiente a la facturación de septiembre por valor de $113.977.705, cuyo giro debió ser de $56.988.853 y solo giro $0, quedando un saldo de $56.988.853. Igualmente, la ESE soporta los requerimientos a cada una de la EPS solicitando el pago dejado de cancelar.</w:t>
      </w:r>
    </w:p>
    <w:p w14:paraId="1F48EEF2" w14:textId="77777777" w:rsidR="00AB6606" w:rsidRPr="00323857" w:rsidRDefault="00AB6606" w:rsidP="00801659">
      <w:pPr>
        <w:widowControl/>
        <w:autoSpaceDE/>
        <w:autoSpaceDN/>
        <w:jc w:val="both"/>
        <w:rPr>
          <w:color w:val="000000"/>
          <w:sz w:val="24"/>
          <w:szCs w:val="24"/>
        </w:rPr>
      </w:pPr>
    </w:p>
    <w:p w14:paraId="3E345CB6" w14:textId="77777777" w:rsidR="00801659" w:rsidRPr="00323857" w:rsidRDefault="00801659" w:rsidP="00801659">
      <w:pPr>
        <w:widowControl/>
        <w:autoSpaceDE/>
        <w:autoSpaceDN/>
        <w:jc w:val="center"/>
        <w:rPr>
          <w:sz w:val="24"/>
          <w:szCs w:val="24"/>
        </w:rPr>
      </w:pPr>
    </w:p>
    <w:p w14:paraId="79D586A2" w14:textId="77777777" w:rsidR="00801659" w:rsidRPr="00323857" w:rsidRDefault="00801659" w:rsidP="00801659">
      <w:pPr>
        <w:widowControl/>
        <w:autoSpaceDE/>
        <w:autoSpaceDN/>
        <w:adjustRightInd w:val="0"/>
        <w:ind w:left="60"/>
        <w:contextualSpacing/>
        <w:jc w:val="both"/>
        <w:rPr>
          <w:bCs/>
          <w:sz w:val="24"/>
          <w:szCs w:val="24"/>
        </w:rPr>
      </w:pPr>
      <w:r w:rsidRPr="00323857">
        <w:rPr>
          <w:bCs/>
          <w:sz w:val="24"/>
          <w:szCs w:val="24"/>
        </w:rPr>
        <w:t>Respuesta:</w:t>
      </w:r>
    </w:p>
    <w:p w14:paraId="0F9AF0DC" w14:textId="77777777" w:rsidR="00801659" w:rsidRPr="00323857" w:rsidRDefault="00801659" w:rsidP="00801659">
      <w:pPr>
        <w:adjustRightInd w:val="0"/>
        <w:jc w:val="both"/>
        <w:rPr>
          <w:bCs/>
          <w:sz w:val="24"/>
          <w:szCs w:val="24"/>
        </w:rPr>
      </w:pPr>
    </w:p>
    <w:p w14:paraId="4616F313" w14:textId="77777777" w:rsidR="006C0666" w:rsidRPr="00323857" w:rsidRDefault="006C0666" w:rsidP="00801659">
      <w:pPr>
        <w:adjustRightInd w:val="0"/>
        <w:jc w:val="both"/>
        <w:rPr>
          <w:bCs/>
          <w:sz w:val="24"/>
          <w:szCs w:val="24"/>
        </w:rPr>
      </w:pPr>
      <w:r w:rsidRPr="00323857">
        <w:rPr>
          <w:bCs/>
          <w:sz w:val="24"/>
          <w:szCs w:val="24"/>
        </w:rPr>
        <w:t>Se realiza validación en los aplicativos contables de la EPS, encontrando la siguiente información:</w:t>
      </w:r>
    </w:p>
    <w:p w14:paraId="797800DB" w14:textId="77777777" w:rsidR="006C0666" w:rsidRPr="00323857" w:rsidRDefault="006C0666" w:rsidP="00801659">
      <w:pPr>
        <w:adjustRightInd w:val="0"/>
        <w:jc w:val="both"/>
        <w:rPr>
          <w:bCs/>
          <w:sz w:val="24"/>
          <w:szCs w:val="24"/>
        </w:rPr>
      </w:pPr>
    </w:p>
    <w:p w14:paraId="0BC5D36A" w14:textId="77777777" w:rsidR="006C0666" w:rsidRPr="00323857" w:rsidRDefault="006C0666" w:rsidP="00801659">
      <w:pPr>
        <w:adjustRightInd w:val="0"/>
        <w:jc w:val="both"/>
        <w:rPr>
          <w:bCs/>
          <w:sz w:val="24"/>
          <w:szCs w:val="24"/>
        </w:rPr>
      </w:pPr>
      <w:r w:rsidRPr="00323857">
        <w:rPr>
          <w:bCs/>
          <w:sz w:val="24"/>
          <w:szCs w:val="24"/>
        </w:rPr>
        <w:t>El valor indicado en el documento por la IPS $113.977.705 hace referencia a 2 facturas las cuales presentan los siguientes estados:</w:t>
      </w:r>
    </w:p>
    <w:p w14:paraId="3F4C34BE" w14:textId="77777777" w:rsidR="006C0666" w:rsidRPr="00323857" w:rsidRDefault="006C0666" w:rsidP="00801659">
      <w:pPr>
        <w:pStyle w:val="NormalWeb"/>
        <w:shd w:val="clear" w:color="auto" w:fill="FFFFFF"/>
        <w:spacing w:before="0" w:beforeAutospacing="0" w:after="0" w:afterAutospacing="0"/>
        <w:jc w:val="both"/>
        <w:rPr>
          <w:rFonts w:ascii="Arial" w:hAnsi="Arial" w:cs="Arial"/>
        </w:rPr>
      </w:pPr>
    </w:p>
    <w:p w14:paraId="69902F71" w14:textId="77777777" w:rsidR="007C0357" w:rsidRDefault="007C0357" w:rsidP="00801659">
      <w:pPr>
        <w:pStyle w:val="NormalWeb"/>
        <w:shd w:val="clear" w:color="auto" w:fill="FFFFFF"/>
        <w:spacing w:before="0" w:beforeAutospacing="0" w:after="0" w:afterAutospacing="0"/>
        <w:jc w:val="both"/>
        <w:rPr>
          <w:rFonts w:ascii="Arial" w:hAnsi="Arial" w:cs="Arial"/>
          <w:sz w:val="22"/>
          <w:szCs w:val="22"/>
        </w:rPr>
      </w:pPr>
    </w:p>
    <w:p w14:paraId="5B78FAC2" w14:textId="77777777" w:rsidR="007C0357" w:rsidRDefault="007C0357" w:rsidP="00801659">
      <w:pPr>
        <w:pStyle w:val="NormalWeb"/>
        <w:shd w:val="clear" w:color="auto" w:fill="FFFFFF"/>
        <w:spacing w:before="0" w:beforeAutospacing="0" w:after="0" w:afterAutospacing="0"/>
        <w:jc w:val="both"/>
        <w:rPr>
          <w:rFonts w:ascii="Arial" w:hAnsi="Arial" w:cs="Arial"/>
          <w:sz w:val="22"/>
          <w:szCs w:val="22"/>
        </w:rPr>
      </w:pPr>
    </w:p>
    <w:p w14:paraId="6F08EB6E" w14:textId="77777777" w:rsidR="00BF65B6" w:rsidRDefault="00BF65B6" w:rsidP="007C0357">
      <w:pPr>
        <w:jc w:val="both"/>
        <w:rPr>
          <w:sz w:val="24"/>
          <w:szCs w:val="24"/>
        </w:rPr>
      </w:pPr>
    </w:p>
    <w:p w14:paraId="443CC49C" w14:textId="77777777" w:rsidR="00BF65B6" w:rsidRDefault="00BF65B6" w:rsidP="007C0357">
      <w:pPr>
        <w:jc w:val="both"/>
        <w:rPr>
          <w:sz w:val="24"/>
          <w:szCs w:val="24"/>
        </w:rPr>
      </w:pPr>
    </w:p>
    <w:p w14:paraId="6A4F7301" w14:textId="77777777" w:rsidR="00BF65B6" w:rsidRDefault="00BF65B6" w:rsidP="007C0357">
      <w:pPr>
        <w:jc w:val="both"/>
        <w:rPr>
          <w:sz w:val="24"/>
          <w:szCs w:val="24"/>
        </w:rPr>
      </w:pPr>
    </w:p>
    <w:p w14:paraId="04FBE182" w14:textId="77777777" w:rsidR="00BF65B6" w:rsidRDefault="00BF65B6" w:rsidP="007C0357">
      <w:pPr>
        <w:jc w:val="both"/>
        <w:rPr>
          <w:sz w:val="24"/>
          <w:szCs w:val="24"/>
        </w:rPr>
      </w:pPr>
    </w:p>
    <w:p w14:paraId="69EFDF6D" w14:textId="50E0B8A0" w:rsidR="007C0357" w:rsidRPr="00323857" w:rsidRDefault="007C0357" w:rsidP="007C0357">
      <w:pPr>
        <w:jc w:val="both"/>
        <w:rPr>
          <w:sz w:val="24"/>
          <w:szCs w:val="24"/>
        </w:rPr>
      </w:pPr>
      <w:r w:rsidRPr="00323857">
        <w:rPr>
          <w:sz w:val="24"/>
          <w:szCs w:val="24"/>
        </w:rPr>
        <w:lastRenderedPageBreak/>
        <w:t xml:space="preserve">Dra. </w:t>
      </w:r>
      <w:r w:rsidR="00BF65B6">
        <w:rPr>
          <w:sz w:val="24"/>
          <w:szCs w:val="24"/>
        </w:rPr>
        <w:t>Patricia Lozano Guarnizo</w:t>
      </w:r>
      <w:r w:rsidRPr="00323857">
        <w:rPr>
          <w:sz w:val="24"/>
          <w:szCs w:val="24"/>
        </w:rPr>
        <w:tab/>
      </w:r>
      <w:r w:rsidRPr="00323857">
        <w:rPr>
          <w:sz w:val="24"/>
          <w:szCs w:val="24"/>
        </w:rPr>
        <w:tab/>
      </w:r>
      <w:r w:rsidRPr="00323857">
        <w:rPr>
          <w:sz w:val="24"/>
          <w:szCs w:val="24"/>
        </w:rPr>
        <w:tab/>
      </w:r>
      <w:r w:rsidRPr="00323857">
        <w:rPr>
          <w:sz w:val="24"/>
          <w:szCs w:val="24"/>
        </w:rPr>
        <w:tab/>
      </w:r>
      <w:r w:rsidRPr="00323857">
        <w:rPr>
          <w:sz w:val="24"/>
          <w:szCs w:val="24"/>
        </w:rPr>
        <w:tab/>
      </w:r>
      <w:r w:rsidRPr="00323857">
        <w:rPr>
          <w:sz w:val="24"/>
          <w:szCs w:val="24"/>
        </w:rPr>
        <w:tab/>
      </w:r>
      <w:r w:rsidR="00FB6197" w:rsidRPr="00323857">
        <w:rPr>
          <w:sz w:val="24"/>
          <w:szCs w:val="24"/>
        </w:rPr>
        <w:tab/>
      </w:r>
      <w:r w:rsidRPr="00323857">
        <w:rPr>
          <w:sz w:val="24"/>
          <w:szCs w:val="24"/>
        </w:rPr>
        <w:tab/>
        <w:t>2</w:t>
      </w:r>
    </w:p>
    <w:p w14:paraId="325B4386" w14:textId="4E11D0D8" w:rsidR="007C0357" w:rsidRDefault="007C0357" w:rsidP="00323857">
      <w:pPr>
        <w:pStyle w:val="Sinespaciado"/>
      </w:pPr>
    </w:p>
    <w:p w14:paraId="1C85D20D" w14:textId="54D7FF8F" w:rsidR="00FB6197" w:rsidRDefault="00FB6197" w:rsidP="00323857">
      <w:pPr>
        <w:pStyle w:val="Sinespaciado"/>
      </w:pPr>
    </w:p>
    <w:p w14:paraId="3BF225E2" w14:textId="77777777" w:rsidR="006C0666" w:rsidRPr="007C0357" w:rsidRDefault="006C0666" w:rsidP="00FB6197">
      <w:pPr>
        <w:pStyle w:val="NormalWeb"/>
        <w:shd w:val="clear" w:color="auto" w:fill="FFFFFF"/>
        <w:spacing w:before="0" w:beforeAutospacing="0" w:after="0" w:afterAutospacing="0"/>
        <w:jc w:val="center"/>
        <w:rPr>
          <w:rFonts w:ascii="Arial" w:hAnsi="Arial" w:cs="Arial"/>
          <w:sz w:val="22"/>
          <w:szCs w:val="22"/>
        </w:rPr>
      </w:pPr>
      <w:r w:rsidRPr="007C0357">
        <w:rPr>
          <w:noProof/>
          <w:sz w:val="22"/>
          <w:szCs w:val="22"/>
        </w:rPr>
        <w:drawing>
          <wp:inline distT="0" distB="0" distL="0" distR="0" wp14:anchorId="4EB85A9C" wp14:editId="0CCCD3D0">
            <wp:extent cx="5695950" cy="133540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95950" cy="1335405"/>
                    </a:xfrm>
                    <a:prstGeom prst="rect">
                      <a:avLst/>
                    </a:prstGeom>
                  </pic:spPr>
                </pic:pic>
              </a:graphicData>
            </a:graphic>
          </wp:inline>
        </w:drawing>
      </w:r>
    </w:p>
    <w:p w14:paraId="53A42618" w14:textId="1315EF83" w:rsidR="00B361F8" w:rsidRDefault="00B361F8" w:rsidP="00801659">
      <w:pPr>
        <w:pStyle w:val="NormalWeb"/>
        <w:shd w:val="clear" w:color="auto" w:fill="FFFFFF"/>
        <w:spacing w:before="0" w:beforeAutospacing="0" w:after="0" w:afterAutospacing="0"/>
        <w:jc w:val="both"/>
        <w:rPr>
          <w:rFonts w:ascii="Arial" w:hAnsi="Arial" w:cs="Arial"/>
          <w:sz w:val="22"/>
          <w:szCs w:val="22"/>
        </w:rPr>
      </w:pPr>
    </w:p>
    <w:p w14:paraId="4B923DA5" w14:textId="77777777" w:rsidR="00FB6197" w:rsidRPr="007C0357" w:rsidRDefault="00FB6197" w:rsidP="00801659">
      <w:pPr>
        <w:pStyle w:val="NormalWeb"/>
        <w:shd w:val="clear" w:color="auto" w:fill="FFFFFF"/>
        <w:spacing w:before="0" w:beforeAutospacing="0" w:after="0" w:afterAutospacing="0"/>
        <w:jc w:val="both"/>
        <w:rPr>
          <w:rFonts w:ascii="Arial" w:hAnsi="Arial" w:cs="Arial"/>
          <w:sz w:val="22"/>
          <w:szCs w:val="22"/>
        </w:rPr>
      </w:pPr>
    </w:p>
    <w:p w14:paraId="5B563C23" w14:textId="42FE7CDD" w:rsidR="00EC2EFF" w:rsidRPr="00323857" w:rsidRDefault="00EC2EFF" w:rsidP="00FB6197">
      <w:pPr>
        <w:pStyle w:val="NormalWeb"/>
        <w:shd w:val="clear" w:color="auto" w:fill="FFFFFF"/>
        <w:spacing w:before="0" w:beforeAutospacing="0" w:after="0" w:afterAutospacing="0"/>
        <w:jc w:val="both"/>
        <w:rPr>
          <w:rFonts w:ascii="Arial" w:hAnsi="Arial" w:cs="Arial"/>
        </w:rPr>
      </w:pPr>
      <w:r w:rsidRPr="00323857">
        <w:rPr>
          <w:rFonts w:ascii="Arial" w:hAnsi="Arial" w:cs="Arial"/>
          <w:b/>
        </w:rPr>
        <w:t xml:space="preserve">GLOSA </w:t>
      </w:r>
      <w:r w:rsidR="00BF65B6">
        <w:rPr>
          <w:rFonts w:ascii="Arial" w:hAnsi="Arial" w:cs="Arial"/>
          <w:b/>
        </w:rPr>
        <w:t>CONCILIADA</w:t>
      </w:r>
      <w:r w:rsidRPr="00323857">
        <w:rPr>
          <w:rFonts w:ascii="Arial" w:hAnsi="Arial" w:cs="Arial"/>
        </w:rPr>
        <w:t xml:space="preserve">: se agenda espacio virtual para realizar conciliación de glosas para el día </w:t>
      </w:r>
      <w:r w:rsidR="007C0357" w:rsidRPr="00323857">
        <w:rPr>
          <w:rFonts w:ascii="Arial" w:hAnsi="Arial" w:cs="Arial"/>
        </w:rPr>
        <w:t>28 de diciembre de 2021 a las 02:00 pm</w:t>
      </w:r>
      <w:r w:rsidR="00BF65B6">
        <w:rPr>
          <w:rFonts w:ascii="Arial" w:hAnsi="Arial" w:cs="Arial"/>
        </w:rPr>
        <w:t xml:space="preserve">, en la cual se concilio la glosa donde la IPS acepto el valor de $ </w:t>
      </w:r>
      <w:r w:rsidR="00BF65B6" w:rsidRPr="00BF65B6">
        <w:rPr>
          <w:rFonts w:ascii="Arial" w:hAnsi="Arial" w:cs="Arial"/>
        </w:rPr>
        <w:t>2,337,637</w:t>
      </w:r>
      <w:r w:rsidR="00BF65B6">
        <w:rPr>
          <w:rFonts w:ascii="Arial" w:hAnsi="Arial" w:cs="Arial"/>
        </w:rPr>
        <w:t xml:space="preserve"> y la EPS acepto el valor de $</w:t>
      </w:r>
      <w:r w:rsidR="00BF65B6" w:rsidRPr="00BF65B6">
        <w:t xml:space="preserve"> </w:t>
      </w:r>
      <w:r w:rsidR="00BF65B6" w:rsidRPr="00BF65B6">
        <w:rPr>
          <w:rFonts w:ascii="Arial" w:hAnsi="Arial" w:cs="Arial"/>
        </w:rPr>
        <w:t>19,466,437</w:t>
      </w:r>
      <w:r w:rsidR="00BF65B6">
        <w:rPr>
          <w:rFonts w:ascii="Arial" w:hAnsi="Arial" w:cs="Arial"/>
        </w:rPr>
        <w:t>,</w:t>
      </w:r>
    </w:p>
    <w:p w14:paraId="164DE741" w14:textId="77777777" w:rsidR="00B361F8" w:rsidRPr="00323857" w:rsidRDefault="00B361F8" w:rsidP="007C0357">
      <w:pPr>
        <w:pStyle w:val="NormalWeb"/>
        <w:shd w:val="clear" w:color="auto" w:fill="FFFFFF"/>
        <w:spacing w:before="0" w:beforeAutospacing="0" w:after="0" w:afterAutospacing="0"/>
        <w:rPr>
          <w:rFonts w:ascii="Arial" w:hAnsi="Arial" w:cs="Arial"/>
        </w:rPr>
      </w:pPr>
    </w:p>
    <w:p w14:paraId="45AD689A" w14:textId="4D20EF19" w:rsidR="006C0666" w:rsidRDefault="00EC2EFF" w:rsidP="00FB6197">
      <w:pPr>
        <w:pStyle w:val="Sinespaciado"/>
        <w:jc w:val="both"/>
        <w:rPr>
          <w:rFonts w:ascii="Arial" w:hAnsi="Arial" w:cs="Arial"/>
          <w:sz w:val="24"/>
          <w:szCs w:val="24"/>
        </w:rPr>
      </w:pPr>
      <w:r w:rsidRPr="00323857">
        <w:rPr>
          <w:rFonts w:ascii="Arial" w:hAnsi="Arial" w:cs="Arial"/>
          <w:b/>
          <w:sz w:val="24"/>
          <w:szCs w:val="24"/>
        </w:rPr>
        <w:t>FACTURA CORRIENTE</w:t>
      </w:r>
      <w:r w:rsidRPr="00323857">
        <w:rPr>
          <w:rFonts w:ascii="Arial" w:hAnsi="Arial" w:cs="Arial"/>
          <w:sz w:val="24"/>
          <w:szCs w:val="24"/>
        </w:rPr>
        <w:t xml:space="preserve">: se realiza programación de pago para el </w:t>
      </w:r>
      <w:r w:rsidR="007C0357" w:rsidRPr="00323857">
        <w:rPr>
          <w:rFonts w:ascii="Arial" w:hAnsi="Arial" w:cs="Arial"/>
          <w:sz w:val="24"/>
          <w:szCs w:val="24"/>
        </w:rPr>
        <w:t>dia</w:t>
      </w:r>
      <w:r w:rsidRPr="00323857">
        <w:rPr>
          <w:rFonts w:ascii="Arial" w:hAnsi="Arial" w:cs="Arial"/>
          <w:sz w:val="24"/>
          <w:szCs w:val="24"/>
        </w:rPr>
        <w:t>15 de enero de 2021</w:t>
      </w:r>
      <w:r w:rsidR="00BF65B6">
        <w:rPr>
          <w:rFonts w:ascii="Arial" w:hAnsi="Arial" w:cs="Arial"/>
          <w:sz w:val="24"/>
          <w:szCs w:val="24"/>
        </w:rPr>
        <w:t>.</w:t>
      </w:r>
    </w:p>
    <w:p w14:paraId="38090566" w14:textId="77777777" w:rsidR="00BF65B6" w:rsidRDefault="00BF65B6" w:rsidP="00FB6197">
      <w:pPr>
        <w:pStyle w:val="Sinespaciado"/>
        <w:jc w:val="both"/>
        <w:rPr>
          <w:rFonts w:ascii="Arial" w:hAnsi="Arial" w:cs="Arial"/>
          <w:sz w:val="24"/>
          <w:szCs w:val="24"/>
        </w:rPr>
      </w:pPr>
    </w:p>
    <w:p w14:paraId="03817225" w14:textId="5A14D080" w:rsidR="00BF65B6" w:rsidRPr="00323857" w:rsidRDefault="00BF65B6" w:rsidP="00FB6197">
      <w:pPr>
        <w:pStyle w:val="Sinespaciado"/>
        <w:jc w:val="both"/>
        <w:rPr>
          <w:rFonts w:ascii="Arial" w:hAnsi="Arial" w:cs="Arial"/>
          <w:sz w:val="24"/>
          <w:szCs w:val="24"/>
        </w:rPr>
      </w:pPr>
      <w:r>
        <w:rPr>
          <w:rFonts w:ascii="Arial" w:hAnsi="Arial" w:cs="Arial"/>
          <w:sz w:val="24"/>
          <w:szCs w:val="24"/>
        </w:rPr>
        <w:t xml:space="preserve">Es de resaltar que al requerimiento ya se había enviado respuesta a la IPS con la información solicitada el 20 de diciembre de 2021 en el siguiente documento </w:t>
      </w:r>
      <w:r w:rsidRPr="00BF65B6">
        <w:rPr>
          <w:rFonts w:ascii="Arial" w:hAnsi="Arial" w:cs="Arial"/>
          <w:sz w:val="24"/>
          <w:szCs w:val="24"/>
          <w:lang w:val="es-ES"/>
        </w:rPr>
        <w:t>RAD EXT: 20213100001550281, RAD INT: ECE2021012075</w:t>
      </w:r>
      <w:r>
        <w:rPr>
          <w:rFonts w:ascii="Arial" w:hAnsi="Arial" w:cs="Arial"/>
          <w:sz w:val="24"/>
          <w:szCs w:val="24"/>
          <w:lang w:val="es-ES"/>
        </w:rPr>
        <w:t>.</w:t>
      </w:r>
    </w:p>
    <w:p w14:paraId="2892BA6F" w14:textId="77777777" w:rsidR="006C0666" w:rsidRPr="00323857" w:rsidRDefault="006C0666" w:rsidP="00801659">
      <w:pPr>
        <w:pStyle w:val="Sinespaciado"/>
        <w:rPr>
          <w:rFonts w:ascii="Arial" w:hAnsi="Arial" w:cs="Arial"/>
          <w:sz w:val="24"/>
          <w:szCs w:val="24"/>
        </w:rPr>
      </w:pPr>
    </w:p>
    <w:p w14:paraId="2006E9AD" w14:textId="77777777" w:rsidR="00801659" w:rsidRPr="00323857" w:rsidRDefault="00801659" w:rsidP="007C0357">
      <w:pPr>
        <w:pStyle w:val="Sinespaciado"/>
        <w:jc w:val="both"/>
        <w:rPr>
          <w:rFonts w:ascii="Arial" w:hAnsi="Arial" w:cs="Arial"/>
          <w:sz w:val="24"/>
          <w:szCs w:val="24"/>
        </w:rPr>
      </w:pPr>
      <w:r w:rsidRPr="00323857">
        <w:rPr>
          <w:rFonts w:ascii="Arial" w:hAnsi="Arial" w:cs="Arial"/>
          <w:sz w:val="24"/>
          <w:szCs w:val="24"/>
        </w:rPr>
        <w:t xml:space="preserve">Con lo anterior damos repuesta a su solicitud y continuamos en disposición responder cualquier otra duda que se suscite al respecto. </w:t>
      </w:r>
    </w:p>
    <w:p w14:paraId="443F51E9" w14:textId="49725733" w:rsidR="00801659" w:rsidRPr="00323857" w:rsidRDefault="00801659" w:rsidP="00801659">
      <w:pPr>
        <w:adjustRightInd w:val="0"/>
        <w:jc w:val="both"/>
        <w:rPr>
          <w:bCs/>
          <w:sz w:val="24"/>
          <w:szCs w:val="24"/>
        </w:rPr>
      </w:pPr>
    </w:p>
    <w:p w14:paraId="64BCB74C" w14:textId="77777777" w:rsidR="00FB6197" w:rsidRPr="00323857" w:rsidRDefault="00FB6197" w:rsidP="00801659">
      <w:pPr>
        <w:adjustRightInd w:val="0"/>
        <w:jc w:val="both"/>
        <w:rPr>
          <w:bCs/>
          <w:sz w:val="24"/>
          <w:szCs w:val="24"/>
        </w:rPr>
      </w:pPr>
    </w:p>
    <w:p w14:paraId="4C363D19" w14:textId="77777777" w:rsidR="00801659" w:rsidRPr="00323857" w:rsidRDefault="00801659" w:rsidP="00801659">
      <w:pPr>
        <w:adjustRightInd w:val="0"/>
        <w:jc w:val="both"/>
        <w:rPr>
          <w:bCs/>
          <w:sz w:val="24"/>
          <w:szCs w:val="24"/>
        </w:rPr>
      </w:pPr>
      <w:r w:rsidRPr="00323857">
        <w:rPr>
          <w:bCs/>
          <w:sz w:val="24"/>
          <w:szCs w:val="24"/>
        </w:rPr>
        <w:t>Cordialmente,</w:t>
      </w:r>
    </w:p>
    <w:p w14:paraId="57D2BFAC" w14:textId="77777777" w:rsidR="00801659" w:rsidRDefault="00801659" w:rsidP="00801659">
      <w:pPr>
        <w:adjustRightInd w:val="0"/>
        <w:jc w:val="both"/>
        <w:rPr>
          <w:bCs/>
        </w:rPr>
      </w:pPr>
    </w:p>
    <w:p w14:paraId="4B101049" w14:textId="7C70DA5F" w:rsidR="00801659" w:rsidRDefault="00BF65B6" w:rsidP="00801659">
      <w:pPr>
        <w:adjustRightInd w:val="0"/>
        <w:jc w:val="both"/>
        <w:rPr>
          <w:bCs/>
        </w:rPr>
      </w:pPr>
      <w:r>
        <w:rPr>
          <w:bCs/>
        </w:rPr>
        <w:pict w14:anchorId="698313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ínea de firma de Microsoft Office..." style="width:159.75pt;height:79.5pt">
            <v:imagedata r:id="rId9" o:title=""/>
            <o:lock v:ext="edit" ungrouping="t" rotation="t" cropping="t" verticies="t" text="t" grouping="t"/>
            <o:signatureline v:ext="edit" id="{ACB57A8A-CCE9-4856-BC12-D4450A593E30}" provid="{00000000-0000-0000-0000-000000000000}" o:suggestedsigner="JUAN MAURICIO LERMA GONZALEZ" o:suggestedsigner2="Gerente Equipo Administrativo y Financiero" issignatureline="t"/>
          </v:shape>
        </w:pict>
      </w:r>
      <w:bookmarkStart w:id="0" w:name="_GoBack"/>
      <w:bookmarkEnd w:id="0"/>
    </w:p>
    <w:p w14:paraId="1076595D" w14:textId="77777777" w:rsidR="00323857" w:rsidRDefault="00323857" w:rsidP="00801659">
      <w:pPr>
        <w:adjustRightInd w:val="0"/>
        <w:jc w:val="both"/>
        <w:rPr>
          <w:bCs/>
        </w:rPr>
      </w:pPr>
    </w:p>
    <w:p w14:paraId="424DA273" w14:textId="77777777" w:rsidR="00801659" w:rsidRPr="002766EC" w:rsidRDefault="00801659" w:rsidP="00801659">
      <w:pPr>
        <w:rPr>
          <w:bCs/>
          <w:sz w:val="16"/>
          <w:szCs w:val="16"/>
        </w:rPr>
      </w:pPr>
      <w:r w:rsidRPr="002766EC">
        <w:rPr>
          <w:bCs/>
          <w:sz w:val="16"/>
          <w:szCs w:val="16"/>
        </w:rPr>
        <w:t>Proyecto: Natalia Elena Granados – Analista Cuentas Salud</w:t>
      </w:r>
    </w:p>
    <w:p w14:paraId="375DFF21" w14:textId="77777777" w:rsidR="00801659" w:rsidRDefault="00801659" w:rsidP="00801659">
      <w:pPr>
        <w:rPr>
          <w:bCs/>
          <w:sz w:val="16"/>
          <w:szCs w:val="16"/>
        </w:rPr>
      </w:pPr>
      <w:r w:rsidRPr="002766EC">
        <w:rPr>
          <w:bCs/>
          <w:sz w:val="16"/>
          <w:szCs w:val="16"/>
        </w:rPr>
        <w:t>Natalia G</w:t>
      </w:r>
    </w:p>
    <w:p w14:paraId="2C11574D" w14:textId="77777777" w:rsidR="007C0357" w:rsidRDefault="007C0357" w:rsidP="00801659">
      <w:pPr>
        <w:rPr>
          <w:bCs/>
          <w:sz w:val="16"/>
          <w:szCs w:val="16"/>
        </w:rPr>
      </w:pPr>
    </w:p>
    <w:p w14:paraId="304EF54C" w14:textId="7B1647C0" w:rsidR="007C0357" w:rsidRPr="002766EC" w:rsidRDefault="007C0357" w:rsidP="00801659">
      <w:pPr>
        <w:rPr>
          <w:bCs/>
          <w:sz w:val="16"/>
          <w:szCs w:val="16"/>
        </w:rPr>
      </w:pPr>
      <w:r>
        <w:rPr>
          <w:bCs/>
          <w:sz w:val="16"/>
          <w:szCs w:val="16"/>
        </w:rPr>
        <w:t xml:space="preserve">Copia: </w:t>
      </w:r>
      <w:r w:rsidR="00FB7714">
        <w:rPr>
          <w:bCs/>
          <w:sz w:val="16"/>
          <w:szCs w:val="16"/>
        </w:rPr>
        <w:t>Jorge Bolívar- Secretario de Salud del Tolima-</w:t>
      </w:r>
      <w:r w:rsidR="00FB7714" w:rsidRPr="00FB7714">
        <w:t xml:space="preserve"> </w:t>
      </w:r>
      <w:hyperlink r:id="rId10" w:history="1">
        <w:r w:rsidR="00FB7714" w:rsidRPr="00FB7714">
          <w:rPr>
            <w:rStyle w:val="Hipervnculo"/>
            <w:bCs/>
            <w:sz w:val="16"/>
            <w:szCs w:val="16"/>
          </w:rPr>
          <w:t>despacho@saludtolima.gov.co</w:t>
        </w:r>
      </w:hyperlink>
    </w:p>
    <w:p w14:paraId="602533A8" w14:textId="77777777" w:rsidR="00801659" w:rsidRDefault="00801659" w:rsidP="00801659">
      <w:pPr>
        <w:jc w:val="both"/>
        <w:rPr>
          <w:sz w:val="16"/>
          <w:szCs w:val="16"/>
        </w:rPr>
      </w:pPr>
    </w:p>
    <w:p w14:paraId="6B5C4B0E" w14:textId="6803FF95" w:rsidR="0065343F" w:rsidRDefault="00801659" w:rsidP="00323857">
      <w:pPr>
        <w:jc w:val="both"/>
      </w:pPr>
      <w:r>
        <w:rPr>
          <w:b/>
          <w:bCs/>
          <w:sz w:val="12"/>
          <w:szCs w:val="12"/>
          <w:lang w:eastAsia="es-CO"/>
        </w:rPr>
        <w:t>NOTA CONFIDENCIAL</w:t>
      </w:r>
      <w:r>
        <w:rPr>
          <w:sz w:val="12"/>
          <w:szCs w:val="12"/>
          <w:lang w:eastAsia="es-CO"/>
        </w:rPr>
        <w:t xml:space="preserve">: *Si sus datos personales están incluidos en este mensaje y desea conocer el tratamiento, finalidad y canales establecidos por COMFENALCO VALLE EPS para ejercer sus derechos como Titular conforme la normativa vigente, puede consultar la Política de Tratamiento de la Información que para el efecto hemos dispuesto en nuestra página web </w:t>
      </w:r>
      <w:hyperlink r:id="rId11" w:history="1">
        <w:r w:rsidRPr="002D0EA7">
          <w:rPr>
            <w:rStyle w:val="Hipervnculo"/>
            <w:sz w:val="12"/>
            <w:szCs w:val="12"/>
            <w:lang w:eastAsia="es-CO"/>
          </w:rPr>
          <w:t>www.comfenalcovalle.com.co</w:t>
        </w:r>
      </w:hyperlink>
      <w:r>
        <w:rPr>
          <w:sz w:val="12"/>
          <w:szCs w:val="12"/>
          <w:lang w:eastAsia="es-CO"/>
        </w:rPr>
        <w:t xml:space="preserve"> &lt;</w:t>
      </w:r>
      <w:hyperlink r:id="rId12" w:history="1">
        <w:r>
          <w:rPr>
            <w:rStyle w:val="Hipervnculo"/>
            <w:sz w:val="12"/>
            <w:szCs w:val="12"/>
            <w:lang w:eastAsia="es-CO"/>
          </w:rPr>
          <w:t>http://www.comfenalcovalle.com.co/</w:t>
        </w:r>
      </w:hyperlink>
      <w:r>
        <w:rPr>
          <w:sz w:val="12"/>
          <w:szCs w:val="12"/>
          <w:lang w:eastAsia="es-CO"/>
        </w:rPr>
        <w:t>&gt;.* La información contenida en este comunicado y en cualquier archivo o documento adjunto al mismo, es confidencial. Está dirigida exclusivamente para el uso privado del destinatario y no debe ser difundida ni utilizada por otra persona. Si usted, por error recibe esta comunicación, por favor notifique inmediatamente al remitente por esta misma vía y destruya la comunicación original y sus adjuntos. COMFENALCO VALLE EPS no garantiza la transmisión de mensajes electrónicos en forma segura y libre de errores debido a que la información puede ser interceptada, manipulada, dañada, perdida, destruida, pueda llegar tarde, incompleta o conteniendo virus.  COMFENALCO VALLE EPS, no es responsable por cualquier error u omisión en el contenido de este mensaje, que pueda surgir como resultado de la transmisión de este mensaje electrónico. La información no relacionada con las actividades de COMFENALCO VALLE EPS, no es suministrada ni aprobada por la empresa. Las opiniones expresadas en este mensaje son responsabilidad exclusiva de quien las emite y no necesariamente reflejan la posición institucional de COMFENALCO VALLE EPS ni comprometen su responsabilidad. Los empleados y usuarios del sistema de mensaje electrónico están expresamente advertidos de no crear ni enviar enunciados difamatorios; no deben infringir ni efectuar ninguna violación a los derechos de autor y otras disposiciones legales a través de comunicaciones y mensaje electrónico. Cualquier comunicado de esta naturaleza es contrario a la voluntad y la política de COMFENALCO VALLE EPS.</w:t>
      </w:r>
    </w:p>
    <w:sectPr w:rsidR="0065343F">
      <w:headerReference w:type="even" r:id="rId13"/>
      <w:headerReference w:type="default" r:id="rId14"/>
      <w:footerReference w:type="even" r:id="rId15"/>
      <w:footerReference w:type="default" r:id="rId16"/>
      <w:headerReference w:type="first" r:id="rId17"/>
      <w:footerReference w:type="first" r:id="rId1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7B452F" w14:textId="77777777" w:rsidR="004F3CFA" w:rsidRDefault="004F3CFA" w:rsidP="005113B3">
      <w:r>
        <w:separator/>
      </w:r>
    </w:p>
  </w:endnote>
  <w:endnote w:type="continuationSeparator" w:id="0">
    <w:p w14:paraId="24994EAE" w14:textId="77777777" w:rsidR="004F3CFA" w:rsidRDefault="004F3CFA" w:rsidP="00511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07BBF" w14:textId="77777777" w:rsidR="00007E51" w:rsidRDefault="00007E51">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3D0E1" w14:textId="77777777" w:rsidR="00D82F1A" w:rsidRDefault="00D82F1A" w:rsidP="00D82F1A">
    <w:pPr>
      <w:pStyle w:val="Piedepgina"/>
      <w:rPr>
        <w:noProof/>
        <w:lang w:eastAsia="es-CO"/>
      </w:rPr>
    </w:pPr>
  </w:p>
  <w:p w14:paraId="5AA12360" w14:textId="77777777" w:rsidR="00D82F1A" w:rsidRPr="00D82F1A" w:rsidRDefault="00D82F1A" w:rsidP="00D82F1A">
    <w:pPr>
      <w:pStyle w:val="Piedepgina"/>
    </w:pPr>
    <w:r>
      <w:rPr>
        <w:noProof/>
        <w:lang w:eastAsia="es-CO"/>
      </w:rPr>
      <w:drawing>
        <wp:anchor distT="0" distB="0" distL="114300" distR="114300" simplePos="0" relativeHeight="251659264" behindDoc="1" locked="0" layoutInCell="1" allowOverlap="1" wp14:anchorId="629A320F" wp14:editId="507F5139">
          <wp:simplePos x="0" y="0"/>
          <wp:positionH relativeFrom="margin">
            <wp:posOffset>-1070610</wp:posOffset>
          </wp:positionH>
          <wp:positionV relativeFrom="paragraph">
            <wp:posOffset>-1665605</wp:posOffset>
          </wp:positionV>
          <wp:extent cx="7754196" cy="2280285"/>
          <wp:effectExtent l="0" t="0" r="0" b="571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6297" cy="2286784"/>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FA5540" w14:textId="77777777" w:rsidR="00007E51" w:rsidRDefault="00007E5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0E138A" w14:textId="77777777" w:rsidR="004F3CFA" w:rsidRDefault="004F3CFA" w:rsidP="005113B3">
      <w:r>
        <w:separator/>
      </w:r>
    </w:p>
  </w:footnote>
  <w:footnote w:type="continuationSeparator" w:id="0">
    <w:p w14:paraId="6E82D2E2" w14:textId="77777777" w:rsidR="004F3CFA" w:rsidRDefault="004F3CFA" w:rsidP="005113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A052C" w14:textId="77777777" w:rsidR="00007E51" w:rsidRDefault="004F3CFA">
    <w:pPr>
      <w:pStyle w:val="Encabezado"/>
    </w:pPr>
    <w:r>
      <w:rPr>
        <w:noProof/>
        <w:lang w:eastAsia="es-CO"/>
      </w:rPr>
      <w:pict w14:anchorId="10A087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39001954" o:spid="_x0000_s2053" type="#_x0000_t75" style="position:absolute;margin-left:0;margin-top:0;width:640.55pt;height:820.55pt;z-index:-251655168;mso-position-horizontal:center;mso-position-horizontal-relative:margin;mso-position-vertical:center;mso-position-vertical-relative:margin" o:allowincell="f">
          <v:imagedata r:id="rId1" o:title="hoja membrete EPS delagente 202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BDB0E8" w14:textId="77777777" w:rsidR="005113B3" w:rsidRPr="005113B3" w:rsidRDefault="004F3CFA" w:rsidP="005113B3">
    <w:pPr>
      <w:pStyle w:val="Encabezado"/>
    </w:pPr>
    <w:r>
      <w:rPr>
        <w:noProof/>
        <w:lang w:eastAsia="es-CO"/>
      </w:rPr>
      <w:pict w14:anchorId="798BFA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39001955" o:spid="_x0000_s2054" type="#_x0000_t75" style="position:absolute;margin-left:0;margin-top:0;width:640.55pt;height:820.55pt;z-index:-251654144;mso-position-horizontal:center;mso-position-horizontal-relative:margin;mso-position-vertical:center;mso-position-vertical-relative:margin" o:allowincell="f">
          <v:imagedata r:id="rId1" o:title="hoja membrete EPS delagente 2021"/>
          <w10:wrap anchorx="margin" anchory="margin"/>
        </v:shape>
      </w:pict>
    </w:r>
    <w:r w:rsidR="00D82F1A">
      <w:rPr>
        <w:noProof/>
        <w:lang w:eastAsia="es-CO"/>
      </w:rPr>
      <w:drawing>
        <wp:anchor distT="0" distB="0" distL="114300" distR="114300" simplePos="0" relativeHeight="251658240" behindDoc="1" locked="0" layoutInCell="1" allowOverlap="1" wp14:anchorId="0A13D5B6" wp14:editId="35FA68FB">
          <wp:simplePos x="0" y="0"/>
          <wp:positionH relativeFrom="page">
            <wp:posOffset>9525</wp:posOffset>
          </wp:positionH>
          <wp:positionV relativeFrom="paragraph">
            <wp:posOffset>-440056</wp:posOffset>
          </wp:positionV>
          <wp:extent cx="7753350" cy="2191431"/>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zote.jpg"/>
                  <pic:cNvPicPr/>
                </pic:nvPicPr>
                <pic:blipFill>
                  <a:blip r:embed="rId2">
                    <a:extLst>
                      <a:ext uri="{28A0092B-C50C-407E-A947-70E740481C1C}">
                        <a14:useLocalDpi xmlns:a14="http://schemas.microsoft.com/office/drawing/2010/main" val="0"/>
                      </a:ext>
                    </a:extLst>
                  </a:blip>
                  <a:stretch>
                    <a:fillRect/>
                  </a:stretch>
                </pic:blipFill>
                <pic:spPr>
                  <a:xfrm>
                    <a:off x="0" y="0"/>
                    <a:ext cx="7831988" cy="221365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281B74" w14:textId="77777777" w:rsidR="00007E51" w:rsidRDefault="004F3CFA">
    <w:pPr>
      <w:pStyle w:val="Encabezado"/>
    </w:pPr>
    <w:r>
      <w:rPr>
        <w:noProof/>
        <w:lang w:eastAsia="es-CO"/>
      </w:rPr>
      <w:pict w14:anchorId="3F5BE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39001953" o:spid="_x0000_s2052" type="#_x0000_t75" style="position:absolute;margin-left:0;margin-top:0;width:640.55pt;height:820.55pt;z-index:-251656192;mso-position-horizontal:center;mso-position-horizontal-relative:margin;mso-position-vertical:center;mso-position-vertical-relative:margin" o:allowincell="f">
          <v:imagedata r:id="rId1" o:title="hoja membrete EPS delagente 202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D36797C"/>
    <w:multiLevelType w:val="hybridMultilevel"/>
    <w:tmpl w:val="E604B48A"/>
    <w:lvl w:ilvl="0" w:tplc="7570BD70">
      <w:start w:val="1"/>
      <w:numFmt w:val="upperRoman"/>
      <w:lvlText w:val="%1."/>
      <w:lvlJc w:val="left"/>
      <w:pPr>
        <w:ind w:left="720" w:hanging="720"/>
      </w:pPr>
      <w:rPr>
        <w:rFonts w:hint="default"/>
      </w:rPr>
    </w:lvl>
    <w:lvl w:ilvl="1" w:tplc="240A0019" w:tentative="1">
      <w:start w:val="1"/>
      <w:numFmt w:val="lowerLetter"/>
      <w:lvlText w:val="%2."/>
      <w:lvlJc w:val="left"/>
      <w:pPr>
        <w:ind w:left="1140" w:hanging="360"/>
      </w:pPr>
    </w:lvl>
    <w:lvl w:ilvl="2" w:tplc="240A001B" w:tentative="1">
      <w:start w:val="1"/>
      <w:numFmt w:val="lowerRoman"/>
      <w:lvlText w:val="%3."/>
      <w:lvlJc w:val="right"/>
      <w:pPr>
        <w:ind w:left="1860" w:hanging="180"/>
      </w:pPr>
    </w:lvl>
    <w:lvl w:ilvl="3" w:tplc="240A000F" w:tentative="1">
      <w:start w:val="1"/>
      <w:numFmt w:val="decimal"/>
      <w:lvlText w:val="%4."/>
      <w:lvlJc w:val="left"/>
      <w:pPr>
        <w:ind w:left="2580" w:hanging="360"/>
      </w:pPr>
    </w:lvl>
    <w:lvl w:ilvl="4" w:tplc="240A0019" w:tentative="1">
      <w:start w:val="1"/>
      <w:numFmt w:val="lowerLetter"/>
      <w:lvlText w:val="%5."/>
      <w:lvlJc w:val="left"/>
      <w:pPr>
        <w:ind w:left="3300" w:hanging="360"/>
      </w:pPr>
    </w:lvl>
    <w:lvl w:ilvl="5" w:tplc="240A001B" w:tentative="1">
      <w:start w:val="1"/>
      <w:numFmt w:val="lowerRoman"/>
      <w:lvlText w:val="%6."/>
      <w:lvlJc w:val="right"/>
      <w:pPr>
        <w:ind w:left="4020" w:hanging="180"/>
      </w:pPr>
    </w:lvl>
    <w:lvl w:ilvl="6" w:tplc="240A000F" w:tentative="1">
      <w:start w:val="1"/>
      <w:numFmt w:val="decimal"/>
      <w:lvlText w:val="%7."/>
      <w:lvlJc w:val="left"/>
      <w:pPr>
        <w:ind w:left="4740" w:hanging="360"/>
      </w:pPr>
    </w:lvl>
    <w:lvl w:ilvl="7" w:tplc="240A0019" w:tentative="1">
      <w:start w:val="1"/>
      <w:numFmt w:val="lowerLetter"/>
      <w:lvlText w:val="%8."/>
      <w:lvlJc w:val="left"/>
      <w:pPr>
        <w:ind w:left="5460" w:hanging="360"/>
      </w:pPr>
    </w:lvl>
    <w:lvl w:ilvl="8" w:tplc="240A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3B3"/>
    <w:rsid w:val="00007E51"/>
    <w:rsid w:val="00167896"/>
    <w:rsid w:val="002410B9"/>
    <w:rsid w:val="00291DCF"/>
    <w:rsid w:val="00323857"/>
    <w:rsid w:val="00400767"/>
    <w:rsid w:val="004F3CFA"/>
    <w:rsid w:val="005113B3"/>
    <w:rsid w:val="005B4FE6"/>
    <w:rsid w:val="0065343F"/>
    <w:rsid w:val="006C0666"/>
    <w:rsid w:val="007C0357"/>
    <w:rsid w:val="007D1DFF"/>
    <w:rsid w:val="00801659"/>
    <w:rsid w:val="009A2147"/>
    <w:rsid w:val="00AB6606"/>
    <w:rsid w:val="00B361F8"/>
    <w:rsid w:val="00B4674F"/>
    <w:rsid w:val="00BF65B6"/>
    <w:rsid w:val="00C4254C"/>
    <w:rsid w:val="00D016FC"/>
    <w:rsid w:val="00D82F1A"/>
    <w:rsid w:val="00E827A3"/>
    <w:rsid w:val="00E97792"/>
    <w:rsid w:val="00EC2EFF"/>
    <w:rsid w:val="00F53FFE"/>
    <w:rsid w:val="00FB6197"/>
    <w:rsid w:val="00FB771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28ABA1C3"/>
  <w15:chartTrackingRefBased/>
  <w15:docId w15:val="{8D45A4F3-CA95-4451-8804-29A6CFE1E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801659"/>
    <w:pPr>
      <w:widowControl w:val="0"/>
      <w:autoSpaceDE w:val="0"/>
      <w:autoSpaceDN w:val="0"/>
      <w:spacing w:after="0" w:line="240" w:lineRule="auto"/>
    </w:pPr>
    <w:rPr>
      <w:rFonts w:ascii="Arial" w:eastAsia="Arial" w:hAnsi="Arial" w:cs="Arial"/>
      <w:lang w:val="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113B3"/>
    <w:pPr>
      <w:tabs>
        <w:tab w:val="center" w:pos="4419"/>
        <w:tab w:val="right" w:pos="8838"/>
      </w:tabs>
    </w:pPr>
    <w:rPr>
      <w:lang w:val="es-CO"/>
    </w:rPr>
  </w:style>
  <w:style w:type="character" w:customStyle="1" w:styleId="EncabezadoCar">
    <w:name w:val="Encabezado Car"/>
    <w:basedOn w:val="Fuentedeprrafopredeter"/>
    <w:link w:val="Encabezado"/>
    <w:uiPriority w:val="99"/>
    <w:rsid w:val="005113B3"/>
  </w:style>
  <w:style w:type="paragraph" w:styleId="Piedepgina">
    <w:name w:val="footer"/>
    <w:basedOn w:val="Normal"/>
    <w:link w:val="PiedepginaCar"/>
    <w:uiPriority w:val="99"/>
    <w:unhideWhenUsed/>
    <w:rsid w:val="005113B3"/>
    <w:pPr>
      <w:tabs>
        <w:tab w:val="center" w:pos="4419"/>
        <w:tab w:val="right" w:pos="8838"/>
      </w:tabs>
    </w:pPr>
    <w:rPr>
      <w:lang w:val="es-CO"/>
    </w:rPr>
  </w:style>
  <w:style w:type="character" w:customStyle="1" w:styleId="PiedepginaCar">
    <w:name w:val="Pie de página Car"/>
    <w:basedOn w:val="Fuentedeprrafopredeter"/>
    <w:link w:val="Piedepgina"/>
    <w:uiPriority w:val="99"/>
    <w:rsid w:val="005113B3"/>
  </w:style>
  <w:style w:type="paragraph" w:styleId="Sinespaciado">
    <w:name w:val="No Spacing"/>
    <w:uiPriority w:val="1"/>
    <w:qFormat/>
    <w:rsid w:val="002410B9"/>
    <w:pPr>
      <w:spacing w:after="0" w:line="240" w:lineRule="auto"/>
    </w:pPr>
    <w:rPr>
      <w:lang w:val="es-MX"/>
    </w:rPr>
  </w:style>
  <w:style w:type="paragraph" w:styleId="Textoindependiente">
    <w:name w:val="Body Text"/>
    <w:basedOn w:val="Normal"/>
    <w:link w:val="TextoindependienteCar"/>
    <w:uiPriority w:val="1"/>
    <w:qFormat/>
    <w:rsid w:val="00801659"/>
    <w:rPr>
      <w:sz w:val="24"/>
      <w:szCs w:val="24"/>
    </w:rPr>
  </w:style>
  <w:style w:type="character" w:customStyle="1" w:styleId="TextoindependienteCar">
    <w:name w:val="Texto independiente Car"/>
    <w:basedOn w:val="Fuentedeprrafopredeter"/>
    <w:link w:val="Textoindependiente"/>
    <w:uiPriority w:val="1"/>
    <w:rsid w:val="00801659"/>
    <w:rPr>
      <w:rFonts w:ascii="Arial" w:eastAsia="Arial" w:hAnsi="Arial" w:cs="Arial"/>
      <w:sz w:val="24"/>
      <w:szCs w:val="24"/>
      <w:lang w:val="es-ES"/>
    </w:rPr>
  </w:style>
  <w:style w:type="paragraph" w:customStyle="1" w:styleId="p0">
    <w:name w:val="p0"/>
    <w:basedOn w:val="Normal"/>
    <w:rsid w:val="00801659"/>
    <w:pPr>
      <w:tabs>
        <w:tab w:val="left" w:pos="720"/>
      </w:tabs>
      <w:adjustRightInd w:val="0"/>
      <w:spacing w:line="240" w:lineRule="atLeast"/>
      <w:jc w:val="both"/>
    </w:pPr>
    <w:rPr>
      <w:rFonts w:ascii="Times New Roman" w:eastAsia="Times New Roman" w:hAnsi="Times New Roman" w:cs="Times New Roman"/>
      <w:sz w:val="24"/>
      <w:szCs w:val="20"/>
      <w:lang w:eastAsia="es-ES"/>
    </w:rPr>
  </w:style>
  <w:style w:type="paragraph" w:styleId="NormalWeb">
    <w:name w:val="Normal (Web)"/>
    <w:basedOn w:val="Normal"/>
    <w:uiPriority w:val="99"/>
    <w:unhideWhenUsed/>
    <w:rsid w:val="00801659"/>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styleId="Hipervnculo">
    <w:name w:val="Hyperlink"/>
    <w:basedOn w:val="Fuentedeprrafopredeter"/>
    <w:uiPriority w:val="99"/>
    <w:unhideWhenUsed/>
    <w:rsid w:val="00801659"/>
    <w:rPr>
      <w:color w:val="0000FF"/>
      <w:u w:val="single"/>
    </w:rPr>
  </w:style>
  <w:style w:type="paragraph" w:customStyle="1" w:styleId="xmsonormal">
    <w:name w:val="x_msonormal"/>
    <w:basedOn w:val="Normal"/>
    <w:rsid w:val="00167896"/>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9555026">
      <w:bodyDiv w:val="1"/>
      <w:marLeft w:val="0"/>
      <w:marRight w:val="0"/>
      <w:marTop w:val="0"/>
      <w:marBottom w:val="0"/>
      <w:divBdr>
        <w:top w:val="none" w:sz="0" w:space="0" w:color="auto"/>
        <w:left w:val="none" w:sz="0" w:space="0" w:color="auto"/>
        <w:bottom w:val="none" w:sz="0" w:space="0" w:color="auto"/>
        <w:right w:val="none" w:sz="0" w:space="0" w:color="auto"/>
      </w:divBdr>
    </w:div>
    <w:div w:id="166875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mequintero@supersalud.gov.co" TargetMode="External"/><Relationship Id="rId12" Type="http://schemas.openxmlformats.org/officeDocument/2006/relationships/hyperlink" Target="http://www.comfenalcovalle.com.co/"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mfenalcovalle.com.co"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despacho@saludtolima.gov.co"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694</Words>
  <Characters>3818</Characters>
  <Application>Microsoft Office Word</Application>
  <DocSecurity>0</DocSecurity>
  <Lines>31</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Mauricio Peña Ramirez</dc:creator>
  <cp:keywords/>
  <dc:description/>
  <cp:lastModifiedBy>Natalia Elena Granados Oviedo</cp:lastModifiedBy>
  <cp:revision>2</cp:revision>
  <dcterms:created xsi:type="dcterms:W3CDTF">2022-01-06T19:50:00Z</dcterms:created>
  <dcterms:modified xsi:type="dcterms:W3CDTF">2022-01-06T19:50:00Z</dcterms:modified>
</cp:coreProperties>
</file>